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01" w:rsidRPr="00D37654" w:rsidRDefault="00D15C01" w:rsidP="00D15C0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D37654">
        <w:rPr>
          <w:rFonts w:ascii="Arial" w:eastAsia="Times New Roman" w:hAnsi="Arial" w:cs="Arial"/>
          <w:b/>
          <w:bCs/>
          <w:color w:val="000000"/>
          <w:lang w:eastAsia="it-IT"/>
        </w:rPr>
        <w:t>PARTIAMO DA DUE PREMESSE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- abbiamo del tempo per prenderci lo spazio per re-imparare a sentire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 xml:space="preserve">- visto che inizieremo ad uscire un </w:t>
      </w:r>
      <w:proofErr w:type="spellStart"/>
      <w:r w:rsidRPr="00D37654">
        <w:rPr>
          <w:rFonts w:ascii="Arial" w:eastAsia="Times New Roman" w:hAnsi="Arial" w:cs="Arial"/>
          <w:color w:val="000000"/>
          <w:lang w:eastAsia="it-IT"/>
        </w:rPr>
        <w:t>po</w:t>
      </w:r>
      <w:proofErr w:type="spellEnd"/>
      <w:r w:rsidRPr="00D37654">
        <w:rPr>
          <w:rFonts w:ascii="Arial" w:eastAsia="Times New Roman" w:hAnsi="Arial" w:cs="Arial"/>
          <w:color w:val="000000"/>
          <w:lang w:eastAsia="it-IT"/>
        </w:rPr>
        <w:t xml:space="preserve"> di più, proviamo a rientrare nel mondo con più consapevolezze e più voglia di "essere attivi"</w:t>
      </w:r>
    </w:p>
    <w:p w:rsidR="00D15C01" w:rsidRPr="00D37654" w:rsidRDefault="00D15C01" w:rsidP="00D15C0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D15C01" w:rsidRPr="00D37654" w:rsidRDefault="00D15C01" w:rsidP="00D15C0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it-IT"/>
        </w:rPr>
      </w:pPr>
      <w:r w:rsidRPr="00D37654">
        <w:rPr>
          <w:rFonts w:ascii="Arial" w:eastAsia="Times New Roman" w:hAnsi="Arial" w:cs="Arial"/>
          <w:color w:val="000000"/>
          <w:kern w:val="36"/>
          <w:sz w:val="24"/>
          <w:szCs w:val="24"/>
          <w:lang w:eastAsia="it-IT"/>
        </w:rPr>
        <w:t>VIDEO: COME TORNARE A SENTIRE- dr. Enrico Gamba </w:t>
      </w:r>
      <w:hyperlink r:id="rId4" w:tgtFrame="_blank" w:history="1">
        <w:r w:rsidRPr="00D15C01">
          <w:rPr>
            <w:rFonts w:ascii="Arial" w:eastAsia="Times New Roman" w:hAnsi="Arial" w:cs="Arial"/>
            <w:color w:val="336699"/>
            <w:kern w:val="36"/>
            <w:sz w:val="24"/>
            <w:szCs w:val="24"/>
            <w:lang w:eastAsia="it-IT"/>
          </w:rPr>
          <w:t>https://youtu.be/y3JlRs1-Jog</w:t>
        </w:r>
      </w:hyperlink>
    </w:p>
    <w:p w:rsidR="00D15C01" w:rsidRPr="00D37654" w:rsidRDefault="00D15C01" w:rsidP="00D15C0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D15C01" w:rsidRPr="00D37654" w:rsidRDefault="00D15C01" w:rsidP="00D15C0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D37654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Re-imparare</w:t>
      </w:r>
      <w:proofErr w:type="spellEnd"/>
      <w:r w:rsidRPr="00D37654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 xml:space="preserve"> a sentire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Le emozioni non si controllano.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Quando arrivano sono loro a controllare te.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Ma tu puoi decidere cosa sentire e, quando lo fai, le tue emozioni scompaiono.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Nel momento in cui sei in uno stato “emotivo”, se ti distanzi un po’ dall’emozione e dici: “Mi sento arrabbiato”, in quel momento stai cominciando a togliere forza all’emozione.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E’ come se, facendo un passo indietro rispetto all’emozione, dicessi: “Guarda che qui c’è rabbia e la sento”.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Se continui a osservarla, il che significa che stai prendendo le distanze, l’emozione scomparirà.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Tutte le emozioni svaniscono quando sono osservate.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Quando osservi le tue emozioni stai ritornando nel tuo sé. Ed è qui che trovi la tua pace e ti senti in pace.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Nel far ciò comincerai a scegliere che cosa sentire e pertanto a padroneggiare i tuoi sentimenti.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Sentire è percepire al tatto.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Quando tocchi qualcosa di fisico, lo percepisci, lo senti, usando i tuoi sensi fisici. Ma si “sente” anche a livello mentale, quando percepisci (interpreti) idee e intuizioni.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E’ come se le percepissi con il tuo intelletto e ti dicessi (o dicessi ad altri): “Si, questo lo sento logico” oppure “sì, sento che questo è giusto”.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Si può anche sentire a livello spirituale quando si colgono le vibrazioni di un’altra persona.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Senti il suo stato d’animo o la sua motivazione, che sono completamente invisibili e intangibili.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Ma il sentimento più profondo, a livello spirituale, è quando siedi in tranquillità per un momento, rivolgi la tua attenzione interiormente e riesci a percepirla pacifica e amabile: sei in “contatto” con te stesso.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Il paradosso della vita moderna è che trascorriamo gran parte della nostra vita fuori di noi per trovare stimoli che ci facciano sentire in pace e appagati.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Invece, abbiamo già dentro ciò che perseguiamo, a livello spirituale.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E allora, perché non scegliamo di sentirci in pace, affettuosi e felici a volontà?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Perché ci è stato insegnato a credere che il sentire sia un nome, che è qualcosa che ti accade, qualcosa che si fa.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Abbiamo appreso questa lezione probabilmente quando eravamo bambini, quando siamo stati per la prima volta al circo o al cinema.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E’ stato allora che molti di noi hanno imparato ad eguagliare eccitazione con felicità.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Ma il significato vero di eccitazione è agitazione e la vera felicità è appagamento.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Abbiamo imparato che l’eccitazione, che è un’agitazione stimolata, è felicità, ma non lo è.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E abbiamo imparato che i sentimenti vengono dall’esterno, il che non è pure vero.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Pertanto trascorriamo la nostra vita alla ricerca di varie forme di stimoli con l'illusione che ci “faranno felici”.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Ma non lo fanno.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*</w:t>
      </w:r>
      <w:r w:rsidRPr="00D37654">
        <w:rPr>
          <w:rFonts w:ascii="Arial" w:eastAsia="Times New Roman" w:hAnsi="Arial" w:cs="Arial"/>
          <w:i/>
          <w:iCs/>
          <w:color w:val="000000"/>
          <w:lang w:eastAsia="it-IT"/>
        </w:rPr>
        <w:t xml:space="preserve">Re-imparare a </w:t>
      </w:r>
      <w:proofErr w:type="spellStart"/>
      <w:r w:rsidRPr="00D37654">
        <w:rPr>
          <w:rFonts w:ascii="Arial" w:eastAsia="Times New Roman" w:hAnsi="Arial" w:cs="Arial"/>
          <w:i/>
          <w:iCs/>
          <w:color w:val="000000"/>
          <w:lang w:eastAsia="it-IT"/>
        </w:rPr>
        <w:t>sentire</w:t>
      </w:r>
      <w:r w:rsidRPr="00D37654">
        <w:rPr>
          <w:rFonts w:ascii="Arial" w:eastAsia="Times New Roman" w:hAnsi="Arial" w:cs="Arial"/>
          <w:color w:val="000000"/>
          <w:lang w:eastAsia="it-IT"/>
        </w:rPr>
        <w:t>*</w:t>
      </w:r>
      <w:proofErr w:type="spellEnd"/>
      <w:r w:rsidRPr="00D37654">
        <w:rPr>
          <w:rFonts w:ascii="Arial" w:eastAsia="Times New Roman" w:hAnsi="Arial" w:cs="Arial"/>
          <w:color w:val="000000"/>
          <w:lang w:eastAsia="it-IT"/>
        </w:rPr>
        <w:t xml:space="preserve"> significa imparare a essere padroni di ciò che si sente, scegliendo che cosa sentire. Allora la vita può essere vista come una scelta tra due sentieri, il sentiero di chi domina e il sentiero di chi è dominato.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*</w:t>
      </w:r>
      <w:r w:rsidRPr="00D37654">
        <w:rPr>
          <w:rFonts w:ascii="Arial" w:eastAsia="Times New Roman" w:hAnsi="Arial" w:cs="Arial"/>
          <w:i/>
          <w:iCs/>
          <w:color w:val="000000"/>
          <w:lang w:eastAsia="it-IT"/>
        </w:rPr>
        <w:t>Domanda</w:t>
      </w:r>
      <w:r w:rsidRPr="00D37654">
        <w:rPr>
          <w:rFonts w:ascii="Arial" w:eastAsia="Times New Roman" w:hAnsi="Arial" w:cs="Arial"/>
          <w:color w:val="000000"/>
          <w:lang w:eastAsia="it-IT"/>
        </w:rPr>
        <w:t>*: Che cosa stai provando in questo momento?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*</w:t>
      </w:r>
      <w:r w:rsidRPr="00D37654">
        <w:rPr>
          <w:rFonts w:ascii="Arial" w:eastAsia="Times New Roman" w:hAnsi="Arial" w:cs="Arial"/>
          <w:i/>
          <w:iCs/>
          <w:color w:val="000000"/>
          <w:lang w:eastAsia="it-IT"/>
        </w:rPr>
        <w:t>Riflessione</w:t>
      </w:r>
      <w:r w:rsidRPr="00D37654">
        <w:rPr>
          <w:rFonts w:ascii="Arial" w:eastAsia="Times New Roman" w:hAnsi="Arial" w:cs="Arial"/>
          <w:color w:val="000000"/>
          <w:lang w:eastAsia="it-IT"/>
        </w:rPr>
        <w:t>*: L’emozione può essere sentita, ma il sentimento non è emozione.</w:t>
      </w:r>
      <w:r w:rsidRPr="00D37654">
        <w:rPr>
          <w:rFonts w:ascii="Arial" w:eastAsia="Times New Roman" w:hAnsi="Arial" w:cs="Arial"/>
          <w:color w:val="000000"/>
          <w:lang w:eastAsia="it-IT"/>
        </w:rPr>
        <w:br/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*</w:t>
      </w:r>
      <w:r w:rsidRPr="00D37654">
        <w:rPr>
          <w:rFonts w:ascii="Arial" w:eastAsia="Times New Roman" w:hAnsi="Arial" w:cs="Arial"/>
          <w:i/>
          <w:iCs/>
          <w:color w:val="000000"/>
          <w:lang w:eastAsia="it-IT"/>
        </w:rPr>
        <w:t>Azione</w:t>
      </w:r>
      <w:r w:rsidRPr="00D37654">
        <w:rPr>
          <w:rFonts w:ascii="Arial" w:eastAsia="Times New Roman" w:hAnsi="Arial" w:cs="Arial"/>
          <w:color w:val="000000"/>
          <w:lang w:eastAsia="it-IT"/>
        </w:rPr>
        <w:t>*: Osserva le emozioni al loro insorgere, </w:t>
      </w:r>
      <w:r w:rsidRPr="00D37654">
        <w:rPr>
          <w:rFonts w:ascii="Arial" w:eastAsia="Times New Roman" w:hAnsi="Arial" w:cs="Arial"/>
          <w:color w:val="336699"/>
          <w:lang w:eastAsia="it-IT"/>
        </w:rPr>
        <w:t>oggi</w:t>
      </w:r>
      <w:r w:rsidRPr="00D37654">
        <w:rPr>
          <w:rFonts w:ascii="Arial" w:eastAsia="Times New Roman" w:hAnsi="Arial" w:cs="Arial"/>
          <w:color w:val="000000"/>
          <w:lang w:eastAsia="it-IT"/>
        </w:rPr>
        <w:t xml:space="preserve">. O durante o dopo, trascrivi esattamente ciò che stai </w:t>
      </w:r>
      <w:r w:rsidRPr="00D37654">
        <w:rPr>
          <w:rFonts w:ascii="Arial" w:eastAsia="Times New Roman" w:hAnsi="Arial" w:cs="Arial"/>
          <w:color w:val="000000"/>
          <w:lang w:eastAsia="it-IT"/>
        </w:rPr>
        <w:lastRenderedPageBreak/>
        <w:t>provando (non pensando). Poi scegli coscientemente di cambiare, che cosa</w:t>
      </w:r>
      <w:r w:rsidRPr="00D37654">
        <w:rPr>
          <w:rFonts w:ascii="Arial" w:eastAsia="Times New Roman" w:hAnsi="Arial" w:cs="Arial"/>
          <w:color w:val="000000"/>
          <w:lang w:eastAsia="it-IT"/>
        </w:rPr>
        <w:br/>
        <w:t>senti?</w:t>
      </w:r>
    </w:p>
    <w:p w:rsidR="00D15C01" w:rsidRPr="00D37654" w:rsidRDefault="00D15C01" w:rsidP="00D15C0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D15C01" w:rsidRPr="00D37654" w:rsidRDefault="00D15C01" w:rsidP="00D15C0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D15C01" w:rsidRDefault="00D15C01" w:rsidP="00D15C01"/>
    <w:p w:rsidR="008C60D0" w:rsidRDefault="008C60D0"/>
    <w:sectPr w:rsidR="008C60D0" w:rsidSect="003E7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15C01"/>
    <w:rsid w:val="008C60D0"/>
    <w:rsid w:val="00D1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3JlRs1-Jo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2020-05-08T08:12:00Z</dcterms:created>
  <dcterms:modified xsi:type="dcterms:W3CDTF">2020-05-08T08:14:00Z</dcterms:modified>
</cp:coreProperties>
</file>